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12" w:rsidRPr="00E45612" w:rsidRDefault="00E45612" w:rsidP="00E45612">
      <w:pPr>
        <w:rPr>
          <w:b/>
        </w:rPr>
      </w:pPr>
      <w:r w:rsidRPr="00E45612">
        <w:rPr>
          <w:b/>
        </w:rPr>
        <w:t>SA.270.21.2022</w:t>
      </w:r>
    </w:p>
    <w:p w:rsidR="00E45612" w:rsidRPr="00E45612" w:rsidRDefault="00E45612" w:rsidP="00E45612">
      <w:pPr>
        <w:rPr>
          <w:b/>
        </w:rPr>
      </w:pPr>
      <w:r w:rsidRPr="00E45612">
        <w:rPr>
          <w:b/>
        </w:rPr>
        <w:t>OPIS  PRZEDMIOTU ZAMÓWIENIA</w:t>
      </w:r>
    </w:p>
    <w:p w:rsidR="00E45612" w:rsidRPr="00E45612" w:rsidRDefault="00E45612" w:rsidP="00E45612">
      <w:pPr>
        <w:rPr>
          <w:b/>
        </w:rPr>
      </w:pPr>
      <w:r w:rsidRPr="00E45612">
        <w:rPr>
          <w:b/>
        </w:rPr>
        <w:t xml:space="preserve"> </w:t>
      </w:r>
      <w:r w:rsidRPr="00E45612">
        <w:rPr>
          <w:b/>
          <w:i/>
        </w:rPr>
        <w:t xml:space="preserve"> „</w:t>
      </w:r>
      <w:r w:rsidRPr="00E45612">
        <w:rPr>
          <w:b/>
        </w:rPr>
        <w:t>Grupowe ubezpieczenie zdrowotne z kompleksowym leczeniem stomatologicznym wraz z medycyną pracy dla pracowników Nadleśnictwa Świeradów oraz członków rodzin pracowników”.</w:t>
      </w:r>
    </w:p>
    <w:p w:rsidR="00E45612" w:rsidRPr="00E45612" w:rsidRDefault="00E45612" w:rsidP="00E45612">
      <w:pPr>
        <w:numPr>
          <w:ilvl w:val="0"/>
          <w:numId w:val="1"/>
        </w:numPr>
        <w:rPr>
          <w:b/>
          <w:bCs/>
        </w:rPr>
      </w:pPr>
      <w:r w:rsidRPr="00E45612">
        <w:rPr>
          <w:b/>
          <w:bCs/>
        </w:rPr>
        <w:t>Szczegółowy opis przedmiotu zamówienia:</w:t>
      </w:r>
    </w:p>
    <w:p w:rsidR="00E45612" w:rsidRPr="00E45612" w:rsidRDefault="00E45612" w:rsidP="00E45612">
      <w:pPr>
        <w:rPr>
          <w:b/>
        </w:rPr>
      </w:pPr>
      <w:r w:rsidRPr="00E45612">
        <w:rPr>
          <w:b/>
        </w:rPr>
        <w:t xml:space="preserve">Kod PCV: </w:t>
      </w:r>
    </w:p>
    <w:p w:rsidR="00E45612" w:rsidRPr="00E45612" w:rsidRDefault="00E45612" w:rsidP="00E45612">
      <w:pPr>
        <w:rPr>
          <w:b/>
        </w:rPr>
      </w:pPr>
      <w:hyperlink r:id="rId6" w:history="1">
        <w:r w:rsidRPr="00E45612">
          <w:rPr>
            <w:rStyle w:val="Hipercze"/>
            <w:b/>
          </w:rPr>
          <w:t>66512200-4</w:t>
        </w:r>
      </w:hyperlink>
      <w:r w:rsidRPr="00E45612">
        <w:rPr>
          <w:b/>
        </w:rPr>
        <w:t xml:space="preserve"> Usługi ubezpieczenia zdrowotnego</w:t>
      </w:r>
    </w:p>
    <w:p w:rsidR="00E45612" w:rsidRPr="00E45612" w:rsidRDefault="00E45612" w:rsidP="00E45612">
      <w:pPr>
        <w:numPr>
          <w:ilvl w:val="0"/>
          <w:numId w:val="2"/>
        </w:numPr>
        <w:rPr>
          <w:b/>
          <w:bCs/>
        </w:rPr>
      </w:pPr>
      <w:r w:rsidRPr="00E45612">
        <w:rPr>
          <w:b/>
          <w:bCs/>
        </w:rPr>
        <w:t>Świadczenia z zakresu medycyny pracy</w:t>
      </w:r>
    </w:p>
    <w:p w:rsidR="00E45612" w:rsidRPr="00E45612" w:rsidRDefault="00E45612" w:rsidP="00E45612">
      <w:pPr>
        <w:numPr>
          <w:ilvl w:val="0"/>
          <w:numId w:val="3"/>
        </w:numPr>
        <w:rPr>
          <w:b/>
        </w:rPr>
      </w:pPr>
      <w:r w:rsidRPr="00E45612">
        <w:rPr>
          <w:b/>
        </w:rPr>
        <w:t>Świadczenia z zakresu medycyny pracy - obowiązkowe usługi z zakresu medycyny pracy zgodnie z ustawą o służbie medycyny pracy – na podstawie imiennego skierowania, z uwzględnieniem charakterystyki stanowisk pracy i wyników badań czynników szkodliwych udostępnionych przez Pracodawcę, w tym:</w:t>
      </w:r>
    </w:p>
    <w:p w:rsidR="00E45612" w:rsidRPr="00E45612" w:rsidRDefault="00E45612" w:rsidP="00E45612">
      <w:pPr>
        <w:numPr>
          <w:ilvl w:val="0"/>
          <w:numId w:val="4"/>
        </w:numPr>
        <w:rPr>
          <w:b/>
        </w:rPr>
      </w:pPr>
      <w:r w:rsidRPr="00E45612">
        <w:rPr>
          <w:b/>
        </w:rPr>
        <w:t>konsultację i badanie lekarza medycyny pracy wraz z wydaniem zaświadczenia o zdolności do pracy;</w:t>
      </w:r>
    </w:p>
    <w:p w:rsidR="00E45612" w:rsidRPr="00E45612" w:rsidRDefault="00E45612" w:rsidP="00E45612">
      <w:pPr>
        <w:numPr>
          <w:ilvl w:val="0"/>
          <w:numId w:val="4"/>
        </w:numPr>
        <w:rPr>
          <w:b/>
        </w:rPr>
      </w:pPr>
      <w:r w:rsidRPr="00E45612">
        <w:rPr>
          <w:b/>
        </w:rPr>
        <w:t>konsultacje lekarzy specjalistów realizowane po skierowaniu lekarza medycyny pracy w zależności od czynników szkodliwych na stanowisku pracy,</w:t>
      </w:r>
    </w:p>
    <w:p w:rsidR="00E45612" w:rsidRPr="00E45612" w:rsidRDefault="00E45612" w:rsidP="00E45612">
      <w:pPr>
        <w:numPr>
          <w:ilvl w:val="0"/>
          <w:numId w:val="4"/>
        </w:numPr>
        <w:rPr>
          <w:b/>
        </w:rPr>
      </w:pPr>
      <w:r w:rsidRPr="00E45612">
        <w:rPr>
          <w:b/>
        </w:rPr>
        <w:t>badania diagnostyczne realizowane po skierowaniu lekarza medycyny pracy od czynników szkodliwych na stanowisku pracy i wskazań medycznych</w:t>
      </w:r>
    </w:p>
    <w:p w:rsidR="00E45612" w:rsidRPr="00E45612" w:rsidRDefault="00E45612" w:rsidP="00E45612">
      <w:pPr>
        <w:numPr>
          <w:ilvl w:val="0"/>
          <w:numId w:val="3"/>
        </w:numPr>
        <w:rPr>
          <w:b/>
          <w:bCs/>
        </w:rPr>
      </w:pPr>
      <w:r w:rsidRPr="00E45612">
        <w:rPr>
          <w:b/>
          <w:bCs/>
        </w:rPr>
        <w:t xml:space="preserve">Dodatkowo do standardowych badań wymaganych przepisami prawa, profilaktyczne świadczenia specjalistyczne wymagane ze względu na specyfikę pracy: </w:t>
      </w:r>
    </w:p>
    <w:p w:rsidR="00E45612" w:rsidRPr="00E45612" w:rsidRDefault="00E45612" w:rsidP="00E45612">
      <w:pPr>
        <w:numPr>
          <w:ilvl w:val="0"/>
          <w:numId w:val="5"/>
        </w:numPr>
        <w:rPr>
          <w:b/>
        </w:rPr>
      </w:pPr>
      <w:r w:rsidRPr="00E45612">
        <w:rPr>
          <w:b/>
          <w:iCs/>
        </w:rPr>
        <w:t xml:space="preserve">konsultacja kwalifikacyjna przed szczepieniem: </w:t>
      </w:r>
    </w:p>
    <w:p w:rsidR="00E45612" w:rsidRPr="00E45612" w:rsidRDefault="00E45612" w:rsidP="00E45612">
      <w:pPr>
        <w:numPr>
          <w:ilvl w:val="0"/>
          <w:numId w:val="6"/>
        </w:numPr>
        <w:rPr>
          <w:b/>
        </w:rPr>
      </w:pPr>
      <w:r w:rsidRPr="00E45612">
        <w:rPr>
          <w:b/>
        </w:rPr>
        <w:t xml:space="preserve">podanie anatoksyny p/tężcowej </w:t>
      </w:r>
    </w:p>
    <w:p w:rsidR="00E45612" w:rsidRPr="00E45612" w:rsidRDefault="00E45612" w:rsidP="00E45612">
      <w:pPr>
        <w:numPr>
          <w:ilvl w:val="0"/>
          <w:numId w:val="6"/>
        </w:numPr>
        <w:rPr>
          <w:b/>
        </w:rPr>
      </w:pPr>
      <w:r w:rsidRPr="00E45612">
        <w:rPr>
          <w:b/>
        </w:rPr>
        <w:t xml:space="preserve">szczepienie p. </w:t>
      </w:r>
      <w:proofErr w:type="spellStart"/>
      <w:r w:rsidRPr="00E45612">
        <w:rPr>
          <w:b/>
        </w:rPr>
        <w:t>odkleszczowemu</w:t>
      </w:r>
      <w:proofErr w:type="spellEnd"/>
      <w:r w:rsidRPr="00E45612">
        <w:rPr>
          <w:b/>
        </w:rPr>
        <w:t xml:space="preserve"> zapaleniu opon mózgowych i mózgu </w:t>
      </w:r>
    </w:p>
    <w:p w:rsidR="00E45612" w:rsidRPr="00E45612" w:rsidRDefault="00E45612" w:rsidP="00E45612">
      <w:pPr>
        <w:numPr>
          <w:ilvl w:val="0"/>
          <w:numId w:val="6"/>
        </w:numPr>
        <w:rPr>
          <w:b/>
        </w:rPr>
      </w:pPr>
      <w:r w:rsidRPr="00E45612">
        <w:rPr>
          <w:b/>
        </w:rPr>
        <w:t xml:space="preserve">szczepienie p. grypie </w:t>
      </w:r>
    </w:p>
    <w:p w:rsidR="00E45612" w:rsidRPr="00E45612" w:rsidRDefault="00E45612" w:rsidP="00E45612">
      <w:pPr>
        <w:numPr>
          <w:ilvl w:val="0"/>
          <w:numId w:val="5"/>
        </w:numPr>
        <w:rPr>
          <w:b/>
        </w:rPr>
      </w:pPr>
      <w:r w:rsidRPr="00E45612">
        <w:rPr>
          <w:b/>
          <w:iCs/>
        </w:rPr>
        <w:t xml:space="preserve">Opieka specjalistyczna </w:t>
      </w:r>
    </w:p>
    <w:p w:rsidR="00E45612" w:rsidRPr="00E45612" w:rsidRDefault="00E45612" w:rsidP="00E45612">
      <w:pPr>
        <w:numPr>
          <w:ilvl w:val="0"/>
          <w:numId w:val="7"/>
        </w:numPr>
        <w:rPr>
          <w:b/>
        </w:rPr>
      </w:pPr>
      <w:r w:rsidRPr="00E45612">
        <w:rPr>
          <w:b/>
          <w:iCs/>
        </w:rPr>
        <w:t xml:space="preserve">Lekarz chorób zakaźnych </w:t>
      </w:r>
    </w:p>
    <w:p w:rsidR="00E45612" w:rsidRPr="00E45612" w:rsidRDefault="00E45612" w:rsidP="00E45612">
      <w:pPr>
        <w:numPr>
          <w:ilvl w:val="0"/>
          <w:numId w:val="5"/>
        </w:numPr>
        <w:rPr>
          <w:b/>
        </w:rPr>
      </w:pPr>
      <w:r w:rsidRPr="00E45612">
        <w:rPr>
          <w:b/>
          <w:iCs/>
        </w:rPr>
        <w:t xml:space="preserve">Diagnostyka laboratoryjna i monitoring boreliozy (metody bezpośrednie - wykrywanie DNA </w:t>
      </w:r>
      <w:proofErr w:type="spellStart"/>
      <w:r w:rsidRPr="00E45612">
        <w:rPr>
          <w:b/>
          <w:iCs/>
        </w:rPr>
        <w:t>borelia</w:t>
      </w:r>
      <w:proofErr w:type="spellEnd"/>
      <w:r w:rsidRPr="00E45612">
        <w:rPr>
          <w:b/>
          <w:iCs/>
        </w:rPr>
        <w:t xml:space="preserve"> </w:t>
      </w:r>
      <w:proofErr w:type="spellStart"/>
      <w:r w:rsidRPr="00E45612">
        <w:rPr>
          <w:b/>
          <w:iCs/>
        </w:rPr>
        <w:t>burgdorferi</w:t>
      </w:r>
      <w:proofErr w:type="spellEnd"/>
      <w:r w:rsidRPr="00E45612">
        <w:rPr>
          <w:b/>
          <w:iCs/>
        </w:rPr>
        <w:t xml:space="preserve"> PCR; metody pośrednie: odczyn immunoenzymatyczny ELISA (przeciwciała), Western </w:t>
      </w:r>
      <w:proofErr w:type="spellStart"/>
      <w:r w:rsidRPr="00E45612">
        <w:rPr>
          <w:b/>
          <w:iCs/>
        </w:rPr>
        <w:t>blot</w:t>
      </w:r>
      <w:proofErr w:type="spellEnd"/>
      <w:r w:rsidRPr="00E45612">
        <w:rPr>
          <w:b/>
          <w:iCs/>
        </w:rPr>
        <w:t xml:space="preserve">) </w:t>
      </w:r>
    </w:p>
    <w:p w:rsidR="00E45612" w:rsidRPr="00E45612" w:rsidRDefault="00E45612" w:rsidP="00E45612">
      <w:pPr>
        <w:numPr>
          <w:ilvl w:val="0"/>
          <w:numId w:val="8"/>
        </w:numPr>
        <w:rPr>
          <w:b/>
        </w:rPr>
      </w:pPr>
      <w:r w:rsidRPr="00E45612">
        <w:rPr>
          <w:b/>
        </w:rPr>
        <w:t xml:space="preserve">przeciwciała p. </w:t>
      </w:r>
      <w:proofErr w:type="spellStart"/>
      <w:r w:rsidRPr="00E45612">
        <w:rPr>
          <w:b/>
        </w:rPr>
        <w:t>Borrelia</w:t>
      </w:r>
      <w:proofErr w:type="spellEnd"/>
      <w:r w:rsidRPr="00E45612">
        <w:rPr>
          <w:b/>
        </w:rPr>
        <w:t xml:space="preserve"> (wszystkie typy, wszystkie metody, w tym Western </w:t>
      </w:r>
      <w:proofErr w:type="spellStart"/>
      <w:r w:rsidRPr="00E45612">
        <w:rPr>
          <w:b/>
        </w:rPr>
        <w:t>blot</w:t>
      </w:r>
      <w:proofErr w:type="spellEnd"/>
      <w:r w:rsidRPr="00E45612">
        <w:rPr>
          <w:b/>
        </w:rPr>
        <w:t xml:space="preserve">) </w:t>
      </w:r>
    </w:p>
    <w:p w:rsidR="00E45612" w:rsidRPr="00E45612" w:rsidRDefault="00E45612" w:rsidP="00E45612">
      <w:pPr>
        <w:numPr>
          <w:ilvl w:val="0"/>
          <w:numId w:val="8"/>
        </w:numPr>
        <w:rPr>
          <w:b/>
        </w:rPr>
      </w:pPr>
      <w:r w:rsidRPr="00E45612">
        <w:rPr>
          <w:b/>
        </w:rPr>
        <w:t xml:space="preserve">przeciwciała p. </w:t>
      </w:r>
      <w:proofErr w:type="spellStart"/>
      <w:r w:rsidRPr="00E45612">
        <w:rPr>
          <w:b/>
        </w:rPr>
        <w:t>Yersinia</w:t>
      </w:r>
      <w:proofErr w:type="spellEnd"/>
      <w:r w:rsidRPr="00E45612">
        <w:rPr>
          <w:b/>
        </w:rPr>
        <w:t xml:space="preserve"> (wszystkie typy) </w:t>
      </w:r>
    </w:p>
    <w:p w:rsidR="00E45612" w:rsidRPr="00E45612" w:rsidRDefault="00E45612" w:rsidP="00E45612">
      <w:pPr>
        <w:numPr>
          <w:ilvl w:val="0"/>
          <w:numId w:val="8"/>
        </w:numPr>
        <w:rPr>
          <w:b/>
        </w:rPr>
      </w:pPr>
      <w:r w:rsidRPr="00E45612">
        <w:rPr>
          <w:b/>
        </w:rPr>
        <w:lastRenderedPageBreak/>
        <w:t xml:space="preserve">przeciwciała p. Chlamydia </w:t>
      </w:r>
      <w:proofErr w:type="spellStart"/>
      <w:r w:rsidRPr="00E45612">
        <w:rPr>
          <w:b/>
        </w:rPr>
        <w:t>pneumoniae</w:t>
      </w:r>
      <w:proofErr w:type="spellEnd"/>
      <w:r w:rsidRPr="00E45612">
        <w:rPr>
          <w:b/>
        </w:rPr>
        <w:t xml:space="preserve"> (wszystkie typy) </w:t>
      </w:r>
    </w:p>
    <w:p w:rsidR="00E45612" w:rsidRPr="00E45612" w:rsidRDefault="00E45612" w:rsidP="00E45612">
      <w:pPr>
        <w:numPr>
          <w:ilvl w:val="0"/>
          <w:numId w:val="8"/>
        </w:numPr>
        <w:rPr>
          <w:b/>
        </w:rPr>
      </w:pPr>
      <w:r w:rsidRPr="00E45612">
        <w:rPr>
          <w:b/>
        </w:rPr>
        <w:t xml:space="preserve">przeciwciała p. Chlamydia </w:t>
      </w:r>
      <w:proofErr w:type="spellStart"/>
      <w:r w:rsidRPr="00E45612">
        <w:rPr>
          <w:b/>
        </w:rPr>
        <w:t>trachomatis</w:t>
      </w:r>
      <w:proofErr w:type="spellEnd"/>
      <w:r w:rsidRPr="00E45612">
        <w:rPr>
          <w:b/>
        </w:rPr>
        <w:t xml:space="preserve"> (wszystkie typy) </w:t>
      </w:r>
    </w:p>
    <w:p w:rsidR="00E45612" w:rsidRPr="00E45612" w:rsidRDefault="00E45612" w:rsidP="00E45612">
      <w:pPr>
        <w:numPr>
          <w:ilvl w:val="0"/>
          <w:numId w:val="3"/>
        </w:numPr>
        <w:rPr>
          <w:b/>
        </w:rPr>
      </w:pPr>
      <w:r w:rsidRPr="00E45612">
        <w:rPr>
          <w:b/>
        </w:rPr>
        <w:t>Zapewnienie udziału Lekarza Medycyny Pracy w zakładowych komisjach BHP.</w:t>
      </w:r>
    </w:p>
    <w:p w:rsidR="00E45612" w:rsidRPr="00E45612" w:rsidRDefault="00E45612" w:rsidP="00E45612">
      <w:pPr>
        <w:numPr>
          <w:ilvl w:val="0"/>
          <w:numId w:val="3"/>
        </w:numPr>
        <w:rPr>
          <w:b/>
        </w:rPr>
      </w:pPr>
      <w:r w:rsidRPr="00E45612">
        <w:rPr>
          <w:b/>
        </w:rPr>
        <w:t>Koordynacja i realizacja grupowych badań medycyny pracy na terenie zakładu pracy.</w:t>
      </w:r>
    </w:p>
    <w:p w:rsidR="00E45612" w:rsidRPr="00E45612" w:rsidRDefault="00E45612" w:rsidP="00E45612">
      <w:pPr>
        <w:numPr>
          <w:ilvl w:val="0"/>
          <w:numId w:val="3"/>
        </w:numPr>
        <w:rPr>
          <w:b/>
        </w:rPr>
      </w:pPr>
      <w:r w:rsidRPr="00E45612">
        <w:rPr>
          <w:b/>
        </w:rPr>
        <w:t>Wsparcie Konsultanta Medycznego w diagnostyce i wdrożeniu leczenia boreliozy.</w:t>
      </w:r>
    </w:p>
    <w:p w:rsidR="00E45612" w:rsidRPr="00E45612" w:rsidRDefault="00E45612" w:rsidP="00E45612">
      <w:pPr>
        <w:numPr>
          <w:ilvl w:val="0"/>
          <w:numId w:val="3"/>
        </w:numPr>
        <w:rPr>
          <w:b/>
        </w:rPr>
      </w:pPr>
      <w:r w:rsidRPr="00E45612">
        <w:rPr>
          <w:b/>
        </w:rPr>
        <w:t>Inne specyficzne dla danej grupy pracowniczej badania i świadczenia profilaktyczne.</w:t>
      </w:r>
    </w:p>
    <w:p w:rsidR="00E45612" w:rsidRPr="00E45612" w:rsidRDefault="00E45612" w:rsidP="00E45612">
      <w:pPr>
        <w:numPr>
          <w:ilvl w:val="0"/>
          <w:numId w:val="2"/>
        </w:numPr>
        <w:rPr>
          <w:b/>
          <w:bCs/>
        </w:rPr>
      </w:pPr>
      <w:r w:rsidRPr="00E45612">
        <w:rPr>
          <w:b/>
          <w:bCs/>
        </w:rPr>
        <w:t>Świadczenia z zakresu grupowego ubezpieczenia zdrowotnego</w:t>
      </w:r>
    </w:p>
    <w:p w:rsidR="00E45612" w:rsidRPr="00E45612" w:rsidRDefault="00E45612" w:rsidP="00E45612">
      <w:pPr>
        <w:numPr>
          <w:ilvl w:val="0"/>
          <w:numId w:val="9"/>
        </w:numPr>
        <w:rPr>
          <w:b/>
        </w:rPr>
      </w:pPr>
      <w:r w:rsidRPr="00E45612">
        <w:rPr>
          <w:b/>
        </w:rPr>
        <w:t>Kompleksowa opieka zdrowotna od profilaktyki, opieki podstawowej poprzez konsultacje specjalistyczne, zaawansowaną diagnostykę i rehabilitację, obejmujące:</w:t>
      </w:r>
    </w:p>
    <w:p w:rsidR="00E45612" w:rsidRPr="00E45612" w:rsidRDefault="00E45612" w:rsidP="00E45612">
      <w:pPr>
        <w:rPr>
          <w:b/>
        </w:rPr>
      </w:pPr>
      <w:r w:rsidRPr="00E45612">
        <w:rPr>
          <w:b/>
        </w:rPr>
        <w:t>– wizyty u specjalistów, domowe wizyty lekarskie i pielęgniarskie,</w:t>
      </w:r>
    </w:p>
    <w:p w:rsidR="00E45612" w:rsidRPr="00E45612" w:rsidRDefault="00E45612" w:rsidP="00E45612">
      <w:pPr>
        <w:rPr>
          <w:b/>
        </w:rPr>
      </w:pPr>
      <w:r w:rsidRPr="00E45612">
        <w:rPr>
          <w:b/>
        </w:rPr>
        <w:t>– szczepienia ochronne poza medycyną pracy,</w:t>
      </w:r>
    </w:p>
    <w:p w:rsidR="00E45612" w:rsidRPr="00E45612" w:rsidRDefault="00E45612" w:rsidP="00E45612">
      <w:pPr>
        <w:rPr>
          <w:b/>
        </w:rPr>
      </w:pPr>
      <w:r w:rsidRPr="00E45612">
        <w:rPr>
          <w:b/>
        </w:rPr>
        <w:t>-  zwrot kosztów za usługi medyczne realizowane poza siecią partnerską.</w:t>
      </w:r>
    </w:p>
    <w:p w:rsidR="00E45612" w:rsidRPr="00E45612" w:rsidRDefault="00E45612" w:rsidP="00E45612">
      <w:pPr>
        <w:rPr>
          <w:b/>
        </w:rPr>
      </w:pPr>
      <w:r w:rsidRPr="00E45612">
        <w:rPr>
          <w:b/>
        </w:rPr>
        <w:t>2. Kompleksowe leczenie stomatologiczne w ramach stomatologii zachowawczej i chirurgicznej</w:t>
      </w:r>
    </w:p>
    <w:p w:rsidR="00E45612" w:rsidRPr="00E45612" w:rsidRDefault="00E45612" w:rsidP="00E45612">
      <w:pPr>
        <w:rPr>
          <w:b/>
        </w:rPr>
      </w:pPr>
    </w:p>
    <w:p w:rsidR="00E45612" w:rsidRPr="00E45612" w:rsidRDefault="00E45612" w:rsidP="00E45612">
      <w:pPr>
        <w:rPr>
          <w:b/>
        </w:rPr>
      </w:pPr>
      <w:r>
        <w:rPr>
          <w:b/>
        </w:rPr>
        <w:t>Sporządził:  Justyna Goroch</w:t>
      </w:r>
      <w:bookmarkStart w:id="0" w:name="_GoBack"/>
      <w:bookmarkEnd w:id="0"/>
    </w:p>
    <w:p w:rsidR="00E45612" w:rsidRPr="00E45612" w:rsidRDefault="00E45612" w:rsidP="00E45612"/>
    <w:p w:rsidR="002D19D5" w:rsidRDefault="002D19D5"/>
    <w:sectPr w:rsidR="002D1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A7F"/>
    <w:multiLevelType w:val="hybridMultilevel"/>
    <w:tmpl w:val="EDC67FF0"/>
    <w:lvl w:ilvl="0" w:tplc="E14806D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91BEF"/>
    <w:multiLevelType w:val="hybridMultilevel"/>
    <w:tmpl w:val="1C38DC3A"/>
    <w:lvl w:ilvl="0" w:tplc="9AB83394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F535BF"/>
    <w:multiLevelType w:val="hybridMultilevel"/>
    <w:tmpl w:val="F982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C2F57"/>
    <w:multiLevelType w:val="hybridMultilevel"/>
    <w:tmpl w:val="A478272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A5EB8"/>
    <w:multiLevelType w:val="hybridMultilevel"/>
    <w:tmpl w:val="F982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243AA"/>
    <w:multiLevelType w:val="hybridMultilevel"/>
    <w:tmpl w:val="F982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E010D"/>
    <w:multiLevelType w:val="hybridMultilevel"/>
    <w:tmpl w:val="C4F46B68"/>
    <w:lvl w:ilvl="0" w:tplc="D61474D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C07EA"/>
    <w:multiLevelType w:val="hybridMultilevel"/>
    <w:tmpl w:val="F982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C182F"/>
    <w:multiLevelType w:val="hybridMultilevel"/>
    <w:tmpl w:val="C5CEF1EA"/>
    <w:lvl w:ilvl="0" w:tplc="1B6C56A8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12"/>
    <w:rsid w:val="002D19D5"/>
    <w:rsid w:val="004C6839"/>
    <w:rsid w:val="00E4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5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5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zp.pl/kody-cpv/szczegoly/uslugi-ubezpieczenia-zdrowotnego-79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Hadam  specjalista</dc:creator>
  <cp:lastModifiedBy>Bogusław Hadam  specjalista</cp:lastModifiedBy>
  <cp:revision>1</cp:revision>
  <cp:lastPrinted>2022-05-05T10:43:00Z</cp:lastPrinted>
  <dcterms:created xsi:type="dcterms:W3CDTF">2022-05-05T10:38:00Z</dcterms:created>
  <dcterms:modified xsi:type="dcterms:W3CDTF">2022-05-05T11:28:00Z</dcterms:modified>
</cp:coreProperties>
</file>